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0A7626" w14:textId="77777777" w:rsidR="00274CAF" w:rsidRDefault="00274CAF" w:rsidP="00274CAF">
      <w:r>
        <w:t>Plan de cours – Essai 1</w:t>
      </w:r>
    </w:p>
    <w:p w14:paraId="06635784" w14:textId="77777777" w:rsidR="00274CAF" w:rsidRDefault="00274CAF" w:rsidP="00274CAF"/>
    <w:p w14:paraId="2C210FE9" w14:textId="77777777" w:rsidR="00274CAF" w:rsidRDefault="00274CAF" w:rsidP="00274CAF">
      <w:pPr>
        <w:pStyle w:val="Paragraphedeliste"/>
        <w:numPr>
          <w:ilvl w:val="0"/>
          <w:numId w:val="2"/>
        </w:numPr>
      </w:pPr>
      <w:r>
        <w:t>Intro + typologie</w:t>
      </w:r>
    </w:p>
    <w:p w14:paraId="0B6C36E3" w14:textId="77777777" w:rsidR="00274CAF" w:rsidRDefault="00274CAF" w:rsidP="00274CAF">
      <w:pPr>
        <w:pStyle w:val="Paragraphedeliste"/>
        <w:numPr>
          <w:ilvl w:val="0"/>
          <w:numId w:val="2"/>
        </w:numPr>
      </w:pPr>
      <w:r>
        <w:t>Histoire du livre</w:t>
      </w:r>
    </w:p>
    <w:p w14:paraId="518262C1" w14:textId="77777777" w:rsidR="00274CAF" w:rsidRDefault="00274CAF" w:rsidP="00274CAF">
      <w:pPr>
        <w:pStyle w:val="Paragraphedeliste"/>
        <w:numPr>
          <w:ilvl w:val="0"/>
          <w:numId w:val="2"/>
        </w:numPr>
      </w:pPr>
      <w:r>
        <w:t xml:space="preserve">Du passage de </w:t>
      </w:r>
      <w:proofErr w:type="gramStart"/>
      <w:r>
        <w:t>l’imprimé</w:t>
      </w:r>
      <w:proofErr w:type="gramEnd"/>
      <w:r>
        <w:t xml:space="preserve"> à l’écran, du théâtre au cinéma, du cinéma au web</w:t>
      </w:r>
    </w:p>
    <w:p w14:paraId="12135A1C" w14:textId="77777777" w:rsidR="00274CAF" w:rsidRDefault="00274CAF" w:rsidP="00274CAF">
      <w:pPr>
        <w:pStyle w:val="Paragraphedeliste"/>
        <w:numPr>
          <w:ilvl w:val="0"/>
          <w:numId w:val="2"/>
        </w:numPr>
      </w:pPr>
      <w:r>
        <w:t xml:space="preserve">Domaines d’études : comment appréhender l’immatériel ? </w:t>
      </w:r>
    </w:p>
    <w:p w14:paraId="0B74AF67" w14:textId="77777777" w:rsidR="00274CAF" w:rsidRDefault="00274CAF" w:rsidP="00274CAF">
      <w:pPr>
        <w:pStyle w:val="Paragraphedeliste"/>
        <w:numPr>
          <w:ilvl w:val="0"/>
          <w:numId w:val="2"/>
        </w:numPr>
      </w:pPr>
      <w:proofErr w:type="spellStart"/>
      <w:r>
        <w:t>Intermédialité</w:t>
      </w:r>
      <w:proofErr w:type="spellEnd"/>
    </w:p>
    <w:p w14:paraId="1679C3FC" w14:textId="77777777" w:rsidR="00274CAF" w:rsidRDefault="00274CAF" w:rsidP="00274CAF">
      <w:pPr>
        <w:pStyle w:val="Paragraphedeliste"/>
        <w:numPr>
          <w:ilvl w:val="0"/>
          <w:numId w:val="2"/>
        </w:numPr>
      </w:pPr>
      <w:r>
        <w:t>Comment créer avec le numérique ? Manipulations et exemples en cinéma (Julie Beaulieu)</w:t>
      </w:r>
      <w:bookmarkStart w:id="0" w:name="_GoBack"/>
      <w:bookmarkEnd w:id="0"/>
    </w:p>
    <w:p w14:paraId="58604B8C" w14:textId="77777777" w:rsidR="00274CAF" w:rsidRDefault="00274CAF" w:rsidP="00274CAF">
      <w:pPr>
        <w:pStyle w:val="Paragraphedeliste"/>
        <w:numPr>
          <w:ilvl w:val="0"/>
          <w:numId w:val="2"/>
        </w:numPr>
      </w:pPr>
      <w:r>
        <w:t>Comment créer avec le numérique ? Manipulations et exemples en théâtre (</w:t>
      </w:r>
      <w:proofErr w:type="spellStart"/>
      <w:r>
        <w:t>Lantiss</w:t>
      </w:r>
      <w:proofErr w:type="spellEnd"/>
      <w:r>
        <w:t>)</w:t>
      </w:r>
    </w:p>
    <w:p w14:paraId="013F3220" w14:textId="77777777" w:rsidR="00274CAF" w:rsidRDefault="00274CAF" w:rsidP="00274CAF">
      <w:pPr>
        <w:pStyle w:val="Paragraphedeliste"/>
        <w:numPr>
          <w:ilvl w:val="0"/>
          <w:numId w:val="2"/>
        </w:numPr>
      </w:pPr>
      <w:r>
        <w:t>Comment créer avec le numérique ? Manipulations et exemples en littérature</w:t>
      </w:r>
    </w:p>
    <w:p w14:paraId="70729731" w14:textId="77777777" w:rsidR="00274CAF" w:rsidRDefault="00274CAF" w:rsidP="00274CAF">
      <w:pPr>
        <w:pStyle w:val="Paragraphedeliste"/>
        <w:numPr>
          <w:ilvl w:val="0"/>
          <w:numId w:val="2"/>
        </w:numPr>
      </w:pPr>
      <w:r>
        <w:t>Semaine de lecture</w:t>
      </w:r>
    </w:p>
    <w:p w14:paraId="771F1B06" w14:textId="77777777" w:rsidR="00274CAF" w:rsidRDefault="00274CAF" w:rsidP="00274CAF">
      <w:pPr>
        <w:pStyle w:val="Paragraphedeliste"/>
        <w:numPr>
          <w:ilvl w:val="0"/>
          <w:numId w:val="2"/>
        </w:numPr>
      </w:pPr>
      <w:r>
        <w:t>Œuvres numériques : pensées pour le web ou collées sur l’ancien médium?</w:t>
      </w:r>
    </w:p>
    <w:p w14:paraId="7F5CB408" w14:textId="77777777" w:rsidR="00274CAF" w:rsidRDefault="00274CAF" w:rsidP="00274CAF">
      <w:pPr>
        <w:pStyle w:val="Paragraphedeliste"/>
        <w:numPr>
          <w:ilvl w:val="0"/>
          <w:numId w:val="2"/>
        </w:numPr>
      </w:pPr>
      <w:r>
        <w:t xml:space="preserve">Changement dans l’individualité par le numérique /// changement de la perception de l’auteur, de l’œuvre </w:t>
      </w:r>
    </w:p>
    <w:p w14:paraId="227384AE" w14:textId="77777777" w:rsidR="00274CAF" w:rsidRDefault="00274CAF" w:rsidP="00274CAF">
      <w:pPr>
        <w:pStyle w:val="Paragraphedeliste"/>
        <w:numPr>
          <w:ilvl w:val="0"/>
          <w:numId w:val="2"/>
        </w:numPr>
      </w:pPr>
      <w:r>
        <w:t>Propriété intellectuelle des œuvres numériques</w:t>
      </w:r>
    </w:p>
    <w:p w14:paraId="44B5BEBC" w14:textId="77777777" w:rsidR="00274CAF" w:rsidRDefault="00274CAF" w:rsidP="00274CAF">
      <w:pPr>
        <w:pStyle w:val="Paragraphedeliste"/>
        <w:numPr>
          <w:ilvl w:val="0"/>
          <w:numId w:val="2"/>
        </w:numPr>
      </w:pPr>
      <w:r>
        <w:t>Archivage et traces numériques</w:t>
      </w:r>
    </w:p>
    <w:p w14:paraId="0B62FCA1" w14:textId="77777777" w:rsidR="00274CAF" w:rsidRDefault="00274CAF" w:rsidP="00274CAF">
      <w:pPr>
        <w:pStyle w:val="Paragraphedeliste"/>
        <w:numPr>
          <w:ilvl w:val="0"/>
          <w:numId w:val="2"/>
        </w:numPr>
      </w:pPr>
      <w:r>
        <w:t>Synthèse</w:t>
      </w:r>
    </w:p>
    <w:p w14:paraId="6F826728" w14:textId="77777777" w:rsidR="00274CAF" w:rsidRDefault="00274CAF" w:rsidP="00274CAF">
      <w:pPr>
        <w:pStyle w:val="Paragraphedeliste"/>
        <w:numPr>
          <w:ilvl w:val="0"/>
          <w:numId w:val="2"/>
        </w:numPr>
      </w:pPr>
      <w:r>
        <w:t>Examen</w:t>
      </w:r>
    </w:p>
    <w:p w14:paraId="78BC4BFC" w14:textId="77777777" w:rsidR="00CF7F7A" w:rsidRPr="0082030C" w:rsidRDefault="00CF7F7A" w:rsidP="0082030C"/>
    <w:sectPr w:rsidR="00CF7F7A" w:rsidRPr="0082030C" w:rsidSect="00060E5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A2E46"/>
    <w:multiLevelType w:val="hybridMultilevel"/>
    <w:tmpl w:val="04D6C92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296933"/>
    <w:multiLevelType w:val="hybridMultilevel"/>
    <w:tmpl w:val="2EA6DF6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7FE"/>
    <w:rsid w:val="00060E5F"/>
    <w:rsid w:val="000D6CF9"/>
    <w:rsid w:val="00274CAF"/>
    <w:rsid w:val="003330CD"/>
    <w:rsid w:val="00667760"/>
    <w:rsid w:val="0082030C"/>
    <w:rsid w:val="008777FE"/>
    <w:rsid w:val="00A90A79"/>
    <w:rsid w:val="00C3205E"/>
    <w:rsid w:val="00CD3DBF"/>
    <w:rsid w:val="00CD7A81"/>
    <w:rsid w:val="00CF7F7A"/>
    <w:rsid w:val="00E7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EAE6B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ittbiblio">
    <w:name w:val="Litt_biblio"/>
    <w:basedOn w:val="Normal"/>
    <w:qFormat/>
    <w:rsid w:val="00E77943"/>
    <w:pPr>
      <w:spacing w:before="240" w:after="120"/>
      <w:jc w:val="both"/>
    </w:pPr>
    <w:rPr>
      <w:rFonts w:ascii="Times New Roman" w:eastAsia="MS Mincho" w:hAnsi="Times New Roman" w:cs="Times New Roman"/>
    </w:rPr>
  </w:style>
  <w:style w:type="paragraph" w:customStyle="1" w:styleId="Litt-texte">
    <w:name w:val="Litt-texte"/>
    <w:basedOn w:val="Normal"/>
    <w:qFormat/>
    <w:rsid w:val="003330CD"/>
    <w:pPr>
      <w:spacing w:before="120" w:after="120" w:line="360" w:lineRule="auto"/>
      <w:ind w:firstLine="709"/>
      <w:contextualSpacing/>
      <w:jc w:val="both"/>
    </w:pPr>
    <w:rPr>
      <w:rFonts w:ascii="Times New Roman" w:hAnsi="Times New Roman"/>
    </w:rPr>
  </w:style>
  <w:style w:type="paragraph" w:customStyle="1" w:styleId="MULLERcorrection">
    <w:name w:val="MULLER_correction"/>
    <w:basedOn w:val="Normal"/>
    <w:qFormat/>
    <w:rsid w:val="00CD3DBF"/>
    <w:pPr>
      <w:spacing w:line="360" w:lineRule="auto"/>
      <w:ind w:left="454" w:right="454" w:firstLine="567"/>
    </w:pPr>
    <w:rPr>
      <w:rFonts w:asciiTheme="majorHAnsi" w:hAnsiTheme="majorHAnsi"/>
      <w:lang w:eastAsia="ja-JP"/>
    </w:rPr>
  </w:style>
  <w:style w:type="paragraph" w:customStyle="1" w:styleId="RevueGlobe">
    <w:name w:val="Revue Globe"/>
    <w:basedOn w:val="Normal"/>
    <w:qFormat/>
    <w:rsid w:val="000D6CF9"/>
    <w:pPr>
      <w:spacing w:before="120" w:after="120" w:line="480" w:lineRule="auto"/>
      <w:ind w:firstLine="284"/>
      <w:jc w:val="both"/>
    </w:pPr>
    <w:rPr>
      <w:rFonts w:ascii="Times New Roman" w:eastAsiaTheme="minorHAnsi" w:hAnsi="Times New Roman" w:cs="Times New Roman"/>
      <w:szCs w:val="22"/>
      <w:lang w:val="fr-CA" w:eastAsia="en-US"/>
    </w:rPr>
  </w:style>
  <w:style w:type="paragraph" w:customStyle="1" w:styleId="CRXTitre">
    <w:name w:val="CRX_Titre"/>
    <w:next w:val="Litt-texte"/>
    <w:qFormat/>
    <w:rsid w:val="003330CD"/>
    <w:pPr>
      <w:pBdr>
        <w:bottom w:val="single" w:sz="18" w:space="1" w:color="BFBFBF" w:themeColor="background1" w:themeShade="BF"/>
      </w:pBdr>
      <w:spacing w:after="240"/>
    </w:pPr>
    <w:rPr>
      <w:rFonts w:ascii="Times New Roman" w:hAnsi="Times New Roman"/>
      <w:b/>
      <w:sz w:val="28"/>
    </w:rPr>
  </w:style>
  <w:style w:type="paragraph" w:customStyle="1" w:styleId="CDPSous-titre">
    <w:name w:val="CDP_Sous-titre"/>
    <w:basedOn w:val="Normal"/>
    <w:next w:val="Normal"/>
    <w:qFormat/>
    <w:rsid w:val="003330CD"/>
    <w:pPr>
      <w:spacing w:before="120" w:after="240"/>
    </w:pPr>
    <w:rPr>
      <w:rFonts w:ascii="Cambria" w:hAnsi="Cambria"/>
      <w:b/>
      <w:lang w:eastAsia="en-US"/>
    </w:rPr>
  </w:style>
  <w:style w:type="paragraph" w:styleId="Paragraphedeliste">
    <w:name w:val="List Paragraph"/>
    <w:basedOn w:val="Normal"/>
    <w:uiPriority w:val="34"/>
    <w:qFormat/>
    <w:rsid w:val="008777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ittbiblio">
    <w:name w:val="Litt_biblio"/>
    <w:basedOn w:val="Normal"/>
    <w:qFormat/>
    <w:rsid w:val="00E77943"/>
    <w:pPr>
      <w:spacing w:before="240" w:after="120"/>
      <w:jc w:val="both"/>
    </w:pPr>
    <w:rPr>
      <w:rFonts w:ascii="Times New Roman" w:eastAsia="MS Mincho" w:hAnsi="Times New Roman" w:cs="Times New Roman"/>
    </w:rPr>
  </w:style>
  <w:style w:type="paragraph" w:customStyle="1" w:styleId="Litt-texte">
    <w:name w:val="Litt-texte"/>
    <w:basedOn w:val="Normal"/>
    <w:qFormat/>
    <w:rsid w:val="003330CD"/>
    <w:pPr>
      <w:spacing w:before="120" w:after="120" w:line="360" w:lineRule="auto"/>
      <w:ind w:firstLine="709"/>
      <w:contextualSpacing/>
      <w:jc w:val="both"/>
    </w:pPr>
    <w:rPr>
      <w:rFonts w:ascii="Times New Roman" w:hAnsi="Times New Roman"/>
    </w:rPr>
  </w:style>
  <w:style w:type="paragraph" w:customStyle="1" w:styleId="MULLERcorrection">
    <w:name w:val="MULLER_correction"/>
    <w:basedOn w:val="Normal"/>
    <w:qFormat/>
    <w:rsid w:val="00CD3DBF"/>
    <w:pPr>
      <w:spacing w:line="360" w:lineRule="auto"/>
      <w:ind w:left="454" w:right="454" w:firstLine="567"/>
    </w:pPr>
    <w:rPr>
      <w:rFonts w:asciiTheme="majorHAnsi" w:hAnsiTheme="majorHAnsi"/>
      <w:lang w:eastAsia="ja-JP"/>
    </w:rPr>
  </w:style>
  <w:style w:type="paragraph" w:customStyle="1" w:styleId="RevueGlobe">
    <w:name w:val="Revue Globe"/>
    <w:basedOn w:val="Normal"/>
    <w:qFormat/>
    <w:rsid w:val="000D6CF9"/>
    <w:pPr>
      <w:spacing w:before="120" w:after="120" w:line="480" w:lineRule="auto"/>
      <w:ind w:firstLine="284"/>
      <w:jc w:val="both"/>
    </w:pPr>
    <w:rPr>
      <w:rFonts w:ascii="Times New Roman" w:eastAsiaTheme="minorHAnsi" w:hAnsi="Times New Roman" w:cs="Times New Roman"/>
      <w:szCs w:val="22"/>
      <w:lang w:val="fr-CA" w:eastAsia="en-US"/>
    </w:rPr>
  </w:style>
  <w:style w:type="paragraph" w:customStyle="1" w:styleId="CRXTitre">
    <w:name w:val="CRX_Titre"/>
    <w:next w:val="Litt-texte"/>
    <w:qFormat/>
    <w:rsid w:val="003330CD"/>
    <w:pPr>
      <w:pBdr>
        <w:bottom w:val="single" w:sz="18" w:space="1" w:color="BFBFBF" w:themeColor="background1" w:themeShade="BF"/>
      </w:pBdr>
      <w:spacing w:after="240"/>
    </w:pPr>
    <w:rPr>
      <w:rFonts w:ascii="Times New Roman" w:hAnsi="Times New Roman"/>
      <w:b/>
      <w:sz w:val="28"/>
    </w:rPr>
  </w:style>
  <w:style w:type="paragraph" w:customStyle="1" w:styleId="CDPSous-titre">
    <w:name w:val="CDP_Sous-titre"/>
    <w:basedOn w:val="Normal"/>
    <w:next w:val="Normal"/>
    <w:qFormat/>
    <w:rsid w:val="003330CD"/>
    <w:pPr>
      <w:spacing w:before="120" w:after="240"/>
    </w:pPr>
    <w:rPr>
      <w:rFonts w:ascii="Cambria" w:hAnsi="Cambria"/>
      <w:b/>
      <w:lang w:eastAsia="en-US"/>
    </w:rPr>
  </w:style>
  <w:style w:type="paragraph" w:styleId="Paragraphedeliste">
    <w:name w:val="List Paragraph"/>
    <w:basedOn w:val="Normal"/>
    <w:uiPriority w:val="34"/>
    <w:qFormat/>
    <w:rsid w:val="008777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114</Words>
  <Characters>627</Characters>
  <Application>Microsoft Macintosh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Marie-Ève Muller</dc:creator>
  <cp:keywords/>
  <dc:description/>
  <cp:lastModifiedBy>Marie-Ève Muller</cp:lastModifiedBy>
  <cp:revision>2</cp:revision>
  <dcterms:created xsi:type="dcterms:W3CDTF">2014-05-07T18:22:00Z</dcterms:created>
  <dcterms:modified xsi:type="dcterms:W3CDTF">2014-05-07T20:03:00Z</dcterms:modified>
</cp:coreProperties>
</file>